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3908A" w14:textId="05992CA0" w:rsidR="00DF0384" w:rsidRDefault="00DF0384" w:rsidP="00DF0384">
      <w:pPr>
        <w:spacing w:after="0" w:line="240" w:lineRule="auto"/>
        <w:rPr>
          <w:rFonts w:ascii="Myriad Pro" w:eastAsia="Times New Roman" w:hAnsi="Myriad Pro" w:cs="Times New Roman"/>
        </w:rPr>
      </w:pPr>
      <w:r>
        <w:rPr>
          <w:lang w:val="en-US"/>
        </w:rPr>
        <w:drawing>
          <wp:anchor distT="0" distB="0" distL="114300" distR="114300" simplePos="0" relativeHeight="251659264" behindDoc="1" locked="0" layoutInCell="1" allowOverlap="1" wp14:anchorId="4C525D5A" wp14:editId="2FAE463A">
            <wp:simplePos x="0" y="0"/>
            <wp:positionH relativeFrom="margin">
              <wp:align>right</wp:align>
            </wp:positionH>
            <wp:positionV relativeFrom="paragraph">
              <wp:posOffset>8506</wp:posOffset>
            </wp:positionV>
            <wp:extent cx="89662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110" y="21021"/>
                <wp:lineTo x="21110" y="0"/>
                <wp:lineTo x="0" y="0"/>
              </wp:wrapPolygon>
            </wp:wrapTight>
            <wp:docPr id="1" name="Picture 1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41"/>
                    <a:stretch/>
                  </pic:blipFill>
                  <pic:spPr bwMode="auto">
                    <a:xfrm>
                      <a:off x="0" y="0"/>
                      <a:ext cx="898671" cy="102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384">
        <w:rPr>
          <w:rFonts w:ascii="Myriad Pro" w:eastAsia="Times New Roman" w:hAnsi="Myriad Pro" w:cs="Times New Roman"/>
          <w:lang w:val="en-US"/>
        </w:rPr>
        <w:drawing>
          <wp:anchor distT="0" distB="0" distL="114300" distR="114300" simplePos="0" relativeHeight="251660288" behindDoc="1" locked="0" layoutInCell="1" allowOverlap="1" wp14:anchorId="5F39CC3A" wp14:editId="32E27CA5">
            <wp:simplePos x="0" y="0"/>
            <wp:positionH relativeFrom="column">
              <wp:posOffset>2743092</wp:posOffset>
            </wp:positionH>
            <wp:positionV relativeFrom="paragraph">
              <wp:posOffset>12628</wp:posOffset>
            </wp:positionV>
            <wp:extent cx="707390" cy="888365"/>
            <wp:effectExtent l="0" t="0" r="0" b="6985"/>
            <wp:wrapTight wrapText="bothSides">
              <wp:wrapPolygon edited="0">
                <wp:start x="0" y="0"/>
                <wp:lineTo x="0" y="19454"/>
                <wp:lineTo x="7562" y="21307"/>
                <wp:lineTo x="13961" y="21307"/>
                <wp:lineTo x="20941" y="19454"/>
                <wp:lineTo x="20941" y="0"/>
                <wp:lineTo x="0" y="0"/>
              </wp:wrapPolygon>
            </wp:wrapTight>
            <wp:docPr id="3" name="Picture 3" descr="C:\Users\baki.beqiri\Desktop\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ki.beqiri\Desktop\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eastAsia="Times New Roman" w:hAnsi="Myriad Pro" w:cs="Times New Roman"/>
          <w:lang w:val="en-US"/>
        </w:rPr>
        <w:drawing>
          <wp:anchor distT="0" distB="0" distL="114300" distR="114300" simplePos="0" relativeHeight="251658240" behindDoc="1" locked="0" layoutInCell="1" allowOverlap="1" wp14:anchorId="6A63182A" wp14:editId="6051B2E4">
            <wp:simplePos x="0" y="0"/>
            <wp:positionH relativeFrom="column">
              <wp:posOffset>16247</wp:posOffset>
            </wp:positionH>
            <wp:positionV relativeFrom="paragraph">
              <wp:posOffset>5392</wp:posOffset>
            </wp:positionV>
            <wp:extent cx="1362710" cy="1195070"/>
            <wp:effectExtent l="0" t="0" r="8890" b="5080"/>
            <wp:wrapTight wrapText="bothSides">
              <wp:wrapPolygon edited="0">
                <wp:start x="0" y="0"/>
                <wp:lineTo x="0" y="21348"/>
                <wp:lineTo x="21439" y="21348"/>
                <wp:lineTo x="214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" r="74604"/>
                    <a:stretch/>
                  </pic:blipFill>
                  <pic:spPr bwMode="auto">
                    <a:xfrm>
                      <a:off x="0" y="0"/>
                      <a:ext cx="136271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CD2E" w14:textId="18371A2B" w:rsidR="00DF0384" w:rsidRDefault="00DF0384" w:rsidP="005F01FC">
      <w:pPr>
        <w:spacing w:after="0" w:line="240" w:lineRule="auto"/>
        <w:ind w:left="4320"/>
        <w:rPr>
          <w:rFonts w:ascii="Myriad Pro" w:eastAsia="Times New Roman" w:hAnsi="Myriad Pro" w:cs="Times New Roman"/>
        </w:rPr>
      </w:pPr>
    </w:p>
    <w:p w14:paraId="3C884FC1" w14:textId="02050C16" w:rsidR="00DF0384" w:rsidRDefault="00DF0384" w:rsidP="005F01FC">
      <w:pPr>
        <w:spacing w:after="0" w:line="240" w:lineRule="auto"/>
        <w:ind w:left="4320"/>
        <w:rPr>
          <w:rFonts w:ascii="Myriad Pro" w:eastAsia="Times New Roman" w:hAnsi="Myriad Pro" w:cs="Times New Roman"/>
        </w:rPr>
      </w:pPr>
    </w:p>
    <w:p w14:paraId="5468641F" w14:textId="77777777" w:rsidR="00DF0384" w:rsidRDefault="00DF0384" w:rsidP="005F01FC">
      <w:pPr>
        <w:spacing w:after="0" w:line="240" w:lineRule="auto"/>
        <w:ind w:left="4320"/>
        <w:rPr>
          <w:rFonts w:ascii="Myriad Pro" w:eastAsia="Times New Roman" w:hAnsi="Myriad Pro" w:cs="Times New Roman"/>
        </w:rPr>
      </w:pPr>
    </w:p>
    <w:p w14:paraId="33A9FCD6" w14:textId="77777777" w:rsidR="00DF0384" w:rsidRDefault="00DF0384" w:rsidP="00DF0384">
      <w:pPr>
        <w:spacing w:after="0" w:line="240" w:lineRule="auto"/>
        <w:rPr>
          <w:rFonts w:ascii="Myriad Pro" w:eastAsia="Times New Roman" w:hAnsi="Myriad Pro" w:cs="Times New Roman"/>
        </w:rPr>
      </w:pPr>
    </w:p>
    <w:p w14:paraId="1B557A22" w14:textId="77777777" w:rsidR="00DF0384" w:rsidRDefault="00DF0384" w:rsidP="00DF0384">
      <w:pPr>
        <w:spacing w:after="0" w:line="240" w:lineRule="auto"/>
        <w:rPr>
          <w:rFonts w:ascii="Myriad Pro" w:eastAsia="Times New Roman" w:hAnsi="Myriad Pro" w:cs="Times New Roman"/>
        </w:rPr>
      </w:pPr>
    </w:p>
    <w:p w14:paraId="7EBCAAD8" w14:textId="4BC8F71C" w:rsidR="00DF0384" w:rsidRDefault="00DF0384" w:rsidP="00DF0384">
      <w:pPr>
        <w:spacing w:after="0" w:line="240" w:lineRule="auto"/>
        <w:rPr>
          <w:rFonts w:ascii="Myriad Pro" w:eastAsia="Times New Roman" w:hAnsi="Myriad Pro" w:cs="Times New Roman"/>
        </w:rPr>
      </w:pPr>
      <w:r>
        <w:rPr>
          <w:rFonts w:ascii="Myriad Pro" w:eastAsia="Times New Roman" w:hAnsi="Myriad Pro" w:cs="Times New Roman"/>
        </w:rPr>
        <w:t xml:space="preserve">                                 </w:t>
      </w:r>
      <w:r w:rsidRPr="00DF0384">
        <w:rPr>
          <w:rFonts w:ascii="Myriad Pro" w:eastAsia="Times New Roman" w:hAnsi="Myriad Pro" w:cs="Times New Roman"/>
          <w:b/>
          <w:color w:val="2F5496" w:themeColor="accent1" w:themeShade="BF"/>
          <w:sz w:val="24"/>
          <w:szCs w:val="24"/>
        </w:rPr>
        <w:t>Komuna e Skenderajt</w:t>
      </w:r>
    </w:p>
    <w:p w14:paraId="53DF88FF" w14:textId="77777777" w:rsidR="00DF0384" w:rsidRDefault="00DF0384" w:rsidP="00DF0384">
      <w:pPr>
        <w:spacing w:after="0" w:line="240" w:lineRule="auto"/>
        <w:rPr>
          <w:rFonts w:ascii="Myriad Pro" w:eastAsia="Times New Roman" w:hAnsi="Myriad Pro" w:cs="Times New Roman"/>
        </w:rPr>
      </w:pPr>
      <w:r>
        <w:rPr>
          <w:rFonts w:ascii="Myriad Pro" w:eastAsia="Times New Roman" w:hAnsi="Myriad Pro" w:cs="Times New Roman"/>
        </w:rPr>
        <w:t xml:space="preserve">  </w:t>
      </w:r>
    </w:p>
    <w:p w14:paraId="26F32000" w14:textId="31240B6E" w:rsidR="00DF0384" w:rsidRPr="00DF0384" w:rsidRDefault="00DF0384" w:rsidP="00DF0384">
      <w:pPr>
        <w:spacing w:after="0" w:line="240" w:lineRule="auto"/>
        <w:rPr>
          <w:rFonts w:ascii="Myriad Pro" w:eastAsia="Times New Roman" w:hAnsi="Myriad Pro" w:cs="Times New Roman"/>
          <w:b/>
          <w:sz w:val="24"/>
          <w:szCs w:val="24"/>
        </w:rPr>
      </w:pPr>
      <w:r>
        <w:rPr>
          <w:rFonts w:ascii="Myriad Pro" w:eastAsia="Times New Roman" w:hAnsi="Myriad Pro" w:cs="Times New Roman"/>
        </w:rPr>
        <w:t xml:space="preserve">                                                                      </w:t>
      </w:r>
    </w:p>
    <w:p w14:paraId="6DBED657" w14:textId="77777777" w:rsidR="005F01FC" w:rsidRPr="00096C37" w:rsidRDefault="005F01FC" w:rsidP="005F01FC">
      <w:pPr>
        <w:spacing w:after="0" w:line="240" w:lineRule="auto"/>
        <w:rPr>
          <w:rFonts w:ascii="Myriad Pro" w:eastAsia="Times New Roman" w:hAnsi="Myriad Pro" w:cs="Times New Roman"/>
        </w:rPr>
      </w:pPr>
    </w:p>
    <w:p w14:paraId="5F039ECB" w14:textId="77777777" w:rsidR="00096C37" w:rsidRPr="00096C37" w:rsidRDefault="00096C37" w:rsidP="00810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EFCBBB" w14:textId="7153B06F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sz w:val="24"/>
          <w:szCs w:val="24"/>
        </w:rPr>
        <w:t xml:space="preserve">Në kuadër të Memorandumit të Mirëkuptimit të nënshkruar mes Komunës së </w:t>
      </w:r>
      <w:r w:rsidR="00E85181" w:rsidRPr="0081041B">
        <w:rPr>
          <w:rFonts w:ascii="Times New Roman" w:eastAsia="Times New Roman" w:hAnsi="Times New Roman" w:cs="Times New Roman"/>
          <w:sz w:val="24"/>
          <w:szCs w:val="24"/>
        </w:rPr>
        <w:t>Skenderajt</w:t>
      </w:r>
      <w:r w:rsidR="009F441A" w:rsidRPr="00810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41B">
        <w:rPr>
          <w:rFonts w:ascii="Times New Roman" w:eastAsia="Times New Roman" w:hAnsi="Times New Roman" w:cs="Times New Roman"/>
          <w:sz w:val="24"/>
          <w:szCs w:val="24"/>
        </w:rPr>
        <w:t xml:space="preserve"> dhe të Projektit të ReLOaD2 (Programit Rajonal për Demokracinë Lokale në Ballkanin Perëndimor2), që financohet nga Bashkimi Evropian dhe zbatohet nga Programi për Zhvillim i Kombeve të Bashkuara (UNDP) shpallin këtë: </w:t>
      </w:r>
    </w:p>
    <w:p w14:paraId="126793B0" w14:textId="77777777" w:rsidR="00096C37" w:rsidRPr="0081041B" w:rsidRDefault="00096C37" w:rsidP="008104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976BE" w14:textId="77777777" w:rsidR="00096C37" w:rsidRPr="0081041B" w:rsidRDefault="00096C37" w:rsidP="008104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D2C84" w14:textId="77777777" w:rsidR="00096C37" w:rsidRPr="0081041B" w:rsidRDefault="00096C37" w:rsidP="008104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b/>
          <w:sz w:val="24"/>
          <w:szCs w:val="24"/>
        </w:rPr>
        <w:t xml:space="preserve">FTESË PUBLIKE </w:t>
      </w:r>
    </w:p>
    <w:p w14:paraId="6351A775" w14:textId="77777777" w:rsidR="00096C37" w:rsidRPr="0081041B" w:rsidRDefault="00096C37" w:rsidP="008104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</w:p>
    <w:p w14:paraId="4E9215BC" w14:textId="14185791" w:rsidR="00096C37" w:rsidRPr="0081041B" w:rsidRDefault="00096C37" w:rsidP="008104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b/>
          <w:sz w:val="24"/>
          <w:szCs w:val="24"/>
        </w:rPr>
        <w:t xml:space="preserve"> ORGANIZATAT</w:t>
      </w:r>
      <w:r w:rsidR="007A6F32" w:rsidRPr="0081041B">
        <w:rPr>
          <w:rFonts w:ascii="Times New Roman" w:eastAsia="Times New Roman" w:hAnsi="Times New Roman" w:cs="Times New Roman"/>
          <w:b/>
          <w:sz w:val="24"/>
          <w:szCs w:val="24"/>
        </w:rPr>
        <w:t xml:space="preserve"> E SHOQËRISË CIVILE DHE QYTETAR</w:t>
      </w:r>
      <w:r w:rsidRPr="008104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58AC28" w14:textId="77777777" w:rsidR="00096C37" w:rsidRPr="0081041B" w:rsidRDefault="00096C37" w:rsidP="0081041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152B9" w14:textId="77777777" w:rsidR="00096C37" w:rsidRPr="0081041B" w:rsidRDefault="00096C37" w:rsidP="00810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F5508" w14:textId="7F594F97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sz w:val="24"/>
          <w:szCs w:val="24"/>
        </w:rPr>
        <w:t xml:space="preserve">Ne kuadër të Thirrjes së </w:t>
      </w:r>
      <w:r w:rsidR="0081642B" w:rsidRPr="0081041B">
        <w:rPr>
          <w:rFonts w:ascii="Times New Roman" w:eastAsia="Times New Roman" w:hAnsi="Times New Roman" w:cs="Times New Roman"/>
          <w:sz w:val="24"/>
          <w:szCs w:val="24"/>
        </w:rPr>
        <w:t xml:space="preserve">tretë </w:t>
      </w:r>
      <w:r w:rsidRPr="0081041B">
        <w:rPr>
          <w:rFonts w:ascii="Times New Roman" w:eastAsia="Times New Roman" w:hAnsi="Times New Roman" w:cs="Times New Roman"/>
          <w:sz w:val="24"/>
          <w:szCs w:val="24"/>
        </w:rPr>
        <w:t xml:space="preserve">Publike për Organizatat e Shoqërisë Civile (OSHC-të) për Dorëzimin e Projekt Propozimeve në Programin ReLOaD2 që do të shpallet së shpejti, ftohen të gjitha OShC-të e interesuara dhe qytetarët të marrin pjesë në </w:t>
      </w:r>
      <w:r w:rsidRPr="0081041B">
        <w:rPr>
          <w:rFonts w:ascii="Times New Roman" w:eastAsia="Times New Roman" w:hAnsi="Times New Roman" w:cs="Times New Roman"/>
          <w:b/>
          <w:sz w:val="24"/>
          <w:szCs w:val="24"/>
        </w:rPr>
        <w:t>Diskutimin Publik</w:t>
      </w:r>
      <w:r w:rsidRPr="0081041B">
        <w:rPr>
          <w:rFonts w:ascii="Times New Roman" w:eastAsia="Times New Roman" w:hAnsi="Times New Roman" w:cs="Times New Roman"/>
          <w:sz w:val="24"/>
          <w:szCs w:val="24"/>
        </w:rPr>
        <w:t xml:space="preserve"> mbi prioritet e propozuara nga ana e komunës, te cilat korrespondojnë me planet zhvillimore të komunës dhe synojnë të jenë në përputhshmëri me nevojat dhe kërkesat e qytetarëve.  </w:t>
      </w:r>
    </w:p>
    <w:p w14:paraId="064DD4DF" w14:textId="77777777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C34FE" w14:textId="2A6287A6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sz w:val="24"/>
          <w:szCs w:val="24"/>
        </w:rPr>
        <w:t xml:space="preserve">Të gjitha OShC-të dhe qytetarët e interesuar do të kenë mundësi të diskutojnë dhe shprehin mendimet e tyre mbi këto prioritete të propozuara, në kuadër të cilave do të hartohen kriteret dhe aplikacioni për thirrjen e dyte publike në kuadër të Programit ReLOaD2. </w:t>
      </w:r>
    </w:p>
    <w:p w14:paraId="6AB9E723" w14:textId="77777777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E51515" w14:textId="110E29AD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81041B">
        <w:rPr>
          <w:rFonts w:ascii="Times New Roman" w:eastAsia="Times New Roman" w:hAnsi="Times New Roman" w:cs="Times New Roman"/>
          <w:b/>
          <w:sz w:val="24"/>
          <w:szCs w:val="24"/>
        </w:rPr>
        <w:t xml:space="preserve">Diskutimi Publik </w:t>
      </w:r>
      <w:r w:rsidRPr="0081041B">
        <w:rPr>
          <w:rFonts w:ascii="Times New Roman" w:eastAsia="Times New Roman" w:hAnsi="Times New Roman" w:cs="Times New Roman"/>
          <w:sz w:val="24"/>
          <w:szCs w:val="24"/>
        </w:rPr>
        <w:t>do të mbahet më:</w:t>
      </w:r>
      <w:r w:rsidR="0081642B" w:rsidRPr="00810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BFB" w:rsidRPr="0081041B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810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642B" w:rsidRPr="0081041B">
        <w:rPr>
          <w:rFonts w:ascii="Times New Roman" w:eastAsia="Times New Roman" w:hAnsi="Times New Roman" w:cs="Times New Roman"/>
          <w:b/>
          <w:bCs/>
          <w:sz w:val="24"/>
          <w:szCs w:val="24"/>
        </w:rPr>
        <w:t>Korrik 2024</w:t>
      </w:r>
      <w:r w:rsidRPr="00810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në Sallën e Kuvendit Komunal, me fillim në ora </w:t>
      </w:r>
      <w:r w:rsidR="000D3BFB" w:rsidRPr="0081041B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81041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D3BFB" w:rsidRPr="0081041B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81041B">
        <w:rPr>
          <w:rFonts w:ascii="Times New Roman" w:eastAsia="Times New Roman" w:hAnsi="Times New Roman" w:cs="Times New Roman"/>
          <w:b/>
          <w:bCs/>
          <w:sz w:val="24"/>
          <w:szCs w:val="24"/>
        </w:rPr>
        <w:t>0.</w:t>
      </w:r>
    </w:p>
    <w:p w14:paraId="0766D200" w14:textId="77777777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9FE25" w14:textId="6AE29324" w:rsidR="0081642B" w:rsidRPr="0081041B" w:rsidRDefault="0081642B" w:rsidP="0081041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color w:val="333333"/>
          <w:sz w:val="24"/>
          <w:szCs w:val="24"/>
        </w:rPr>
        <w:t>Në vazhdim, po listojmë prioritetet e propozuara nga fusha e zhvillimit të qëndrueshëm, mjedisit dhe shërbimeve sociale, të cilat gjatë diskutimit dhe propozimeve mund të ndryshohen, varësisht nga kërkesat e OSHC-ve dhe qytetarëve:</w:t>
      </w:r>
    </w:p>
    <w:p w14:paraId="2998811A" w14:textId="66B360B7" w:rsidR="004711BC" w:rsidRPr="0081041B" w:rsidRDefault="0081041B" w:rsidP="008104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Hulumtime dhe Pako TIK</w:t>
      </w:r>
    </w:p>
    <w:p w14:paraId="67AA5A6B" w14:textId="73EDEED2" w:rsidR="004711BC" w:rsidRPr="0081041B" w:rsidRDefault="00556398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1.1</w:t>
      </w:r>
      <w:r w:rsidR="004711BC" w:rsidRPr="0081041B">
        <w:rPr>
          <w:rFonts w:ascii="Times New Roman" w:hAnsi="Times New Roman" w:cs="Times New Roman"/>
          <w:b/>
          <w:sz w:val="24"/>
          <w:szCs w:val="24"/>
        </w:rPr>
        <w:t xml:space="preserve">. Zhvillimi i aftësive </w:t>
      </w:r>
      <w:r w:rsidRPr="0081041B">
        <w:rPr>
          <w:rFonts w:ascii="Times New Roman" w:hAnsi="Times New Roman" w:cs="Times New Roman"/>
          <w:b/>
          <w:sz w:val="24"/>
          <w:szCs w:val="24"/>
        </w:rPr>
        <w:t xml:space="preserve">hulumtuese </w:t>
      </w:r>
      <w:r w:rsidR="004711BC" w:rsidRPr="0081041B">
        <w:rPr>
          <w:rFonts w:ascii="Times New Roman" w:hAnsi="Times New Roman" w:cs="Times New Roman"/>
          <w:b/>
          <w:sz w:val="24"/>
          <w:szCs w:val="24"/>
        </w:rPr>
        <w:t xml:space="preserve">kompjuterike dhe sistemeve të </w:t>
      </w:r>
      <w:r w:rsidRPr="0081041B">
        <w:rPr>
          <w:rFonts w:ascii="Times New Roman" w:hAnsi="Times New Roman" w:cs="Times New Roman"/>
          <w:b/>
          <w:sz w:val="24"/>
          <w:szCs w:val="24"/>
        </w:rPr>
        <w:t>informacionit</w:t>
      </w:r>
      <w:r w:rsidR="004711BC" w:rsidRPr="0081041B">
        <w:rPr>
          <w:rFonts w:ascii="Times New Roman" w:hAnsi="Times New Roman" w:cs="Times New Roman"/>
          <w:b/>
          <w:sz w:val="24"/>
          <w:szCs w:val="24"/>
        </w:rPr>
        <w:t>;</w:t>
      </w:r>
    </w:p>
    <w:p w14:paraId="0D5BB096" w14:textId="32E75605" w:rsidR="004711BC" w:rsidRPr="0081041B" w:rsidRDefault="00556398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1.2</w:t>
      </w:r>
      <w:r w:rsidR="004711BC" w:rsidRPr="0081041B">
        <w:rPr>
          <w:rFonts w:ascii="Times New Roman" w:hAnsi="Times New Roman" w:cs="Times New Roman"/>
          <w:b/>
          <w:sz w:val="24"/>
          <w:szCs w:val="24"/>
        </w:rPr>
        <w:t xml:space="preserve"> Rritja e aftesive per qasje digjitale te komunitetit ne informacionin</w:t>
      </w:r>
    </w:p>
    <w:p w14:paraId="31343A58" w14:textId="77777777" w:rsidR="00556398" w:rsidRPr="0081041B" w:rsidRDefault="00556398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1</w:t>
      </w:r>
      <w:r w:rsidR="004711BC" w:rsidRPr="0081041B">
        <w:rPr>
          <w:rFonts w:ascii="Times New Roman" w:hAnsi="Times New Roman" w:cs="Times New Roman"/>
          <w:b/>
          <w:sz w:val="24"/>
          <w:szCs w:val="24"/>
        </w:rPr>
        <w:t>.</w:t>
      </w:r>
      <w:r w:rsidRPr="0081041B">
        <w:rPr>
          <w:rFonts w:ascii="Times New Roman" w:hAnsi="Times New Roman" w:cs="Times New Roman"/>
          <w:b/>
          <w:sz w:val="24"/>
          <w:szCs w:val="24"/>
        </w:rPr>
        <w:t>3</w:t>
      </w:r>
      <w:r w:rsidR="004711BC" w:rsidRPr="0081041B">
        <w:rPr>
          <w:rFonts w:ascii="Times New Roman" w:hAnsi="Times New Roman" w:cs="Times New Roman"/>
          <w:b/>
          <w:sz w:val="24"/>
          <w:szCs w:val="24"/>
        </w:rPr>
        <w:t xml:space="preserve"> Rritjen e kapaciteteve të rinjve në fushat e Kodimit, Programimit, Dizajnit Grafik, kontabiliteti;</w:t>
      </w:r>
      <w:r w:rsidRPr="008104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C7A8B" w14:textId="77777777" w:rsidR="0081041B" w:rsidRPr="0081041B" w:rsidRDefault="0081041B" w:rsidP="008104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4E51F" w14:textId="3BAF10CB" w:rsidR="00556398" w:rsidRPr="0081041B" w:rsidRDefault="00556398" w:rsidP="008104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Mjedise dhe Turizem;</w:t>
      </w:r>
    </w:p>
    <w:p w14:paraId="4976BFE9" w14:textId="6D40ADD8" w:rsidR="00556398" w:rsidRPr="0081041B" w:rsidRDefault="0081041B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556398" w:rsidRPr="0081041B">
        <w:rPr>
          <w:rFonts w:ascii="Times New Roman" w:hAnsi="Times New Roman" w:cs="Times New Roman"/>
          <w:b/>
          <w:sz w:val="24"/>
          <w:szCs w:val="24"/>
        </w:rPr>
        <w:t>Zhvillimi i qëndrueshëm i mjedisit dhe turizmit në Komunen e Skenderajt;</w:t>
      </w:r>
    </w:p>
    <w:p w14:paraId="6BAD2BD4" w14:textId="6A3D8264" w:rsidR="00556398" w:rsidRPr="0081041B" w:rsidRDefault="0081041B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556398" w:rsidRPr="0081041B">
        <w:rPr>
          <w:rFonts w:ascii="Times New Roman" w:hAnsi="Times New Roman" w:cs="Times New Roman"/>
          <w:b/>
          <w:sz w:val="24"/>
          <w:szCs w:val="24"/>
        </w:rPr>
        <w:t xml:space="preserve"> Promovimi i resurseve historike, kulturore dhe gastronomike për zhvilimin e një turizëm të qëndrueshëm;;</w:t>
      </w:r>
    </w:p>
    <w:p w14:paraId="11922BAF" w14:textId="1133BDAC" w:rsidR="004711BC" w:rsidRDefault="00556398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2.3 Edukimi mjedisor për mbrojtjen e mjedisit dhe  aksione/nisma për menaxhimin e mbetjeve.</w:t>
      </w:r>
    </w:p>
    <w:p w14:paraId="0900310D" w14:textId="77777777" w:rsidR="0081041B" w:rsidRPr="0081041B" w:rsidRDefault="0081041B" w:rsidP="008104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B134B0" w14:textId="2649CEDC" w:rsidR="00DC177F" w:rsidRPr="0081041B" w:rsidRDefault="00262D19" w:rsidP="008104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 xml:space="preserve">Zhvillim </w:t>
      </w:r>
      <w:r w:rsidR="000D3BFB" w:rsidRPr="0081041B">
        <w:rPr>
          <w:rFonts w:ascii="Times New Roman" w:hAnsi="Times New Roman" w:cs="Times New Roman"/>
          <w:b/>
          <w:sz w:val="24"/>
          <w:szCs w:val="24"/>
        </w:rPr>
        <w:t>i</w:t>
      </w:r>
      <w:r w:rsidRPr="0081041B">
        <w:rPr>
          <w:rFonts w:ascii="Times New Roman" w:hAnsi="Times New Roman" w:cs="Times New Roman"/>
          <w:b/>
          <w:sz w:val="24"/>
          <w:szCs w:val="24"/>
        </w:rPr>
        <w:t xml:space="preserve"> qendrueshem ekonomik</w:t>
      </w:r>
      <w:r w:rsidR="00DC177F" w:rsidRPr="0081041B">
        <w:rPr>
          <w:rFonts w:ascii="Times New Roman" w:hAnsi="Times New Roman" w:cs="Times New Roman"/>
          <w:b/>
          <w:sz w:val="24"/>
          <w:szCs w:val="24"/>
        </w:rPr>
        <w:t>:</w:t>
      </w:r>
    </w:p>
    <w:p w14:paraId="446408DB" w14:textId="3F81A762" w:rsidR="0081642B" w:rsidRPr="0081041B" w:rsidRDefault="00556398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3</w:t>
      </w:r>
      <w:r w:rsidR="00262D19" w:rsidRPr="0081041B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1642B" w:rsidRPr="0081041B">
        <w:rPr>
          <w:rFonts w:ascii="Times New Roman" w:hAnsi="Times New Roman" w:cs="Times New Roman"/>
          <w:b/>
          <w:sz w:val="24"/>
          <w:szCs w:val="24"/>
        </w:rPr>
        <w:t xml:space="preserve">Promovimi i </w:t>
      </w:r>
      <w:r w:rsidR="004711BC" w:rsidRPr="0081041B">
        <w:rPr>
          <w:rFonts w:ascii="Times New Roman" w:hAnsi="Times New Roman" w:cs="Times New Roman"/>
          <w:b/>
          <w:sz w:val="24"/>
          <w:szCs w:val="24"/>
        </w:rPr>
        <w:t>ideve per punë</w:t>
      </w:r>
      <w:r w:rsidR="00262D19" w:rsidRPr="0081041B">
        <w:rPr>
          <w:rFonts w:ascii="Times New Roman" w:hAnsi="Times New Roman" w:cs="Times New Roman"/>
          <w:b/>
          <w:sz w:val="24"/>
          <w:szCs w:val="24"/>
        </w:rPr>
        <w:t>sim dhe vetepunesim</w:t>
      </w:r>
      <w:r w:rsidR="0081642B" w:rsidRPr="0081041B">
        <w:rPr>
          <w:rFonts w:ascii="Times New Roman" w:hAnsi="Times New Roman" w:cs="Times New Roman"/>
          <w:b/>
          <w:sz w:val="24"/>
          <w:szCs w:val="24"/>
        </w:rPr>
        <w:t>;</w:t>
      </w:r>
    </w:p>
    <w:p w14:paraId="5BB54DCC" w14:textId="3A0713A7" w:rsidR="003479FB" w:rsidRPr="0081041B" w:rsidRDefault="00556398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3</w:t>
      </w:r>
      <w:r w:rsidR="00262D19" w:rsidRPr="0081041B">
        <w:rPr>
          <w:rFonts w:ascii="Times New Roman" w:hAnsi="Times New Roman" w:cs="Times New Roman"/>
          <w:b/>
          <w:sz w:val="24"/>
          <w:szCs w:val="24"/>
        </w:rPr>
        <w:t>.2 Zhvillimi i kapaciteteve për biznes te grave dhe te rinjve te papunësuar/aAftësimi dhe rritja e kapaciteteve të grupeve të margjinalizuara për tu përshatur në tregun e p</w:t>
      </w:r>
      <w:bookmarkStart w:id="0" w:name="_GoBack"/>
      <w:bookmarkEnd w:id="0"/>
      <w:r w:rsidR="00262D19" w:rsidRPr="0081041B">
        <w:rPr>
          <w:rFonts w:ascii="Times New Roman" w:hAnsi="Times New Roman" w:cs="Times New Roman"/>
          <w:b/>
          <w:sz w:val="24"/>
          <w:szCs w:val="24"/>
        </w:rPr>
        <w:t>unës;</w:t>
      </w:r>
    </w:p>
    <w:p w14:paraId="0A8EF1C1" w14:textId="0BA3A451" w:rsidR="00262D19" w:rsidRPr="0081041B" w:rsidRDefault="00556398" w:rsidP="008104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041B">
        <w:rPr>
          <w:rFonts w:ascii="Times New Roman" w:hAnsi="Times New Roman" w:cs="Times New Roman"/>
          <w:b/>
          <w:sz w:val="24"/>
          <w:szCs w:val="24"/>
        </w:rPr>
        <w:t>3</w:t>
      </w:r>
      <w:r w:rsidR="00262D19" w:rsidRPr="0081041B">
        <w:rPr>
          <w:rFonts w:ascii="Times New Roman" w:hAnsi="Times New Roman" w:cs="Times New Roman"/>
          <w:b/>
          <w:sz w:val="24"/>
          <w:szCs w:val="24"/>
        </w:rPr>
        <w:t>.3 Zhvillimi i kapaciteteve për biznes te grave dhe te rinjve te papunësuar/a</w:t>
      </w:r>
    </w:p>
    <w:p w14:paraId="4D7F164F" w14:textId="7891994C" w:rsidR="00556398" w:rsidRPr="0081041B" w:rsidRDefault="0081642B" w:rsidP="0081041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1041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 </w:t>
      </w:r>
    </w:p>
    <w:p w14:paraId="7BE1CCD8" w14:textId="57DC7823" w:rsidR="00556398" w:rsidRPr="002D0C52" w:rsidRDefault="00852471" w:rsidP="0081041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0C52">
        <w:rPr>
          <w:rFonts w:ascii="Times New Roman" w:hAnsi="Times New Roman" w:cs="Times New Roman"/>
          <w:b/>
          <w:i/>
          <w:sz w:val="24"/>
          <w:szCs w:val="24"/>
        </w:rPr>
        <w:t>Thirrje per Inovacion</w:t>
      </w:r>
    </w:p>
    <w:p w14:paraId="5FE8A7EC" w14:textId="4D14617A" w:rsidR="00556398" w:rsidRPr="0081041B" w:rsidRDefault="0081041B" w:rsidP="0081041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52471" w:rsidRPr="008104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6398" w:rsidRPr="0081041B">
        <w:rPr>
          <w:rFonts w:ascii="Times New Roman" w:hAnsi="Times New Roman" w:cs="Times New Roman"/>
          <w:b/>
          <w:sz w:val="24"/>
          <w:szCs w:val="24"/>
        </w:rPr>
        <w:t>Organizmi i diteve te inovacionit perfshire gara inovative aktivitete fushata vetdijesuese per inovacion tryeza me ekspert</w:t>
      </w:r>
    </w:p>
    <w:p w14:paraId="4F7E1E5A" w14:textId="3F07FC43" w:rsidR="0081642B" w:rsidRPr="0081041B" w:rsidRDefault="0081642B" w:rsidP="0081041B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783F82B" w14:textId="77777777" w:rsidR="00262D19" w:rsidRPr="0081041B" w:rsidRDefault="00262D19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88CD2" w14:textId="77777777" w:rsidR="00096C37" w:rsidRPr="0081041B" w:rsidRDefault="00096C37" w:rsidP="0081041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1041B">
        <w:rPr>
          <w:rFonts w:ascii="Times New Roman" w:eastAsia="Times New Roman" w:hAnsi="Times New Roman" w:cs="Times New Roman"/>
          <w:i/>
          <w:sz w:val="24"/>
          <w:szCs w:val="24"/>
        </w:rPr>
        <w:t>Ju mirëpresim.</w:t>
      </w:r>
    </w:p>
    <w:p w14:paraId="55F4D171" w14:textId="2C13C64D" w:rsidR="005F01FC" w:rsidRDefault="005F01FC" w:rsidP="00096C37">
      <w:pPr>
        <w:tabs>
          <w:tab w:val="center" w:pos="4680"/>
          <w:tab w:val="right" w:pos="9360"/>
        </w:tabs>
        <w:spacing w:after="0" w:line="240" w:lineRule="auto"/>
        <w:rPr>
          <w:rFonts w:ascii="Myriad Pro" w:hAnsi="Myriad Pro"/>
          <w:b/>
          <w:bCs/>
          <w:i/>
          <w:iCs/>
          <w:u w:val="single"/>
        </w:rPr>
      </w:pPr>
    </w:p>
    <w:sectPr w:rsidR="005F01FC" w:rsidSect="00105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40EBA"/>
    <w:multiLevelType w:val="multilevel"/>
    <w:tmpl w:val="50CC1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F622D"/>
    <w:multiLevelType w:val="multilevel"/>
    <w:tmpl w:val="2F60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767FF"/>
    <w:multiLevelType w:val="multilevel"/>
    <w:tmpl w:val="CE36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14752"/>
    <w:multiLevelType w:val="hybridMultilevel"/>
    <w:tmpl w:val="8CC0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77"/>
    <w:rsid w:val="00030497"/>
    <w:rsid w:val="00072FBC"/>
    <w:rsid w:val="00096C37"/>
    <w:rsid w:val="000D3BFB"/>
    <w:rsid w:val="001054C0"/>
    <w:rsid w:val="00262D19"/>
    <w:rsid w:val="002D0C52"/>
    <w:rsid w:val="00336827"/>
    <w:rsid w:val="00345DE9"/>
    <w:rsid w:val="003479FB"/>
    <w:rsid w:val="004711BC"/>
    <w:rsid w:val="004B6054"/>
    <w:rsid w:val="005408B7"/>
    <w:rsid w:val="00556398"/>
    <w:rsid w:val="0056281E"/>
    <w:rsid w:val="005674D1"/>
    <w:rsid w:val="005F01FC"/>
    <w:rsid w:val="006E522A"/>
    <w:rsid w:val="0073261B"/>
    <w:rsid w:val="007A6F32"/>
    <w:rsid w:val="0081041B"/>
    <w:rsid w:val="0081642B"/>
    <w:rsid w:val="008448FE"/>
    <w:rsid w:val="00852471"/>
    <w:rsid w:val="00905156"/>
    <w:rsid w:val="00914B8F"/>
    <w:rsid w:val="009A2E15"/>
    <w:rsid w:val="009F441A"/>
    <w:rsid w:val="00AA6927"/>
    <w:rsid w:val="00B523DB"/>
    <w:rsid w:val="00C95FC8"/>
    <w:rsid w:val="00DC177F"/>
    <w:rsid w:val="00DF0384"/>
    <w:rsid w:val="00E61C7C"/>
    <w:rsid w:val="00E85181"/>
    <w:rsid w:val="00F01DFD"/>
    <w:rsid w:val="00F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6C5D"/>
  <w15:chartTrackingRefBased/>
  <w15:docId w15:val="{16C5F0B9-CE12-4251-B698-B244FC5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F77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6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9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6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Smailovic</dc:creator>
  <cp:keywords/>
  <dc:description/>
  <cp:lastModifiedBy>Baki Beqiri</cp:lastModifiedBy>
  <cp:revision>2</cp:revision>
  <cp:lastPrinted>2024-07-03T08:27:00Z</cp:lastPrinted>
  <dcterms:created xsi:type="dcterms:W3CDTF">2024-07-03T08:40:00Z</dcterms:created>
  <dcterms:modified xsi:type="dcterms:W3CDTF">2024-07-03T08:40:00Z</dcterms:modified>
</cp:coreProperties>
</file>